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1B" w:rsidRDefault="00683D39" w:rsidP="00683D39">
      <w:pPr>
        <w:rPr>
          <w:b/>
          <w:bCs/>
        </w:rPr>
      </w:pPr>
      <w:bookmarkStart w:id="0" w:name="_GoBack"/>
      <w:r w:rsidRPr="00683D39">
        <w:rPr>
          <w:b/>
          <w:bCs/>
          <w:noProof/>
        </w:rPr>
        <w:drawing>
          <wp:inline distT="0" distB="0" distL="0" distR="0" wp14:anchorId="461ECFAB" wp14:editId="2711A731">
            <wp:extent cx="1493520" cy="1493520"/>
            <wp:effectExtent l="0" t="0" r="0" b="0"/>
            <wp:docPr id="3" name="Kép 3" descr="cid:image003.jpg@01D1545B.E3986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id:image003.jpg@01D1545B.E3986E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39" w:rsidRPr="006E5164" w:rsidRDefault="00993B14" w:rsidP="00993B14">
      <w:pPr>
        <w:rPr>
          <w:b/>
          <w:bCs/>
        </w:rPr>
      </w:pPr>
      <w:r>
        <w:rPr>
          <w:b/>
          <w:bCs/>
          <w:i/>
          <w:iCs/>
        </w:rPr>
        <w:t xml:space="preserve">                                                   </w:t>
      </w:r>
      <w:r w:rsidR="00AA2F51">
        <w:rPr>
          <w:b/>
          <w:bCs/>
          <w:i/>
          <w:iCs/>
        </w:rPr>
        <w:t>H Í R L E V É L 201</w:t>
      </w:r>
      <w:r w:rsidR="002A54BA">
        <w:rPr>
          <w:b/>
          <w:bCs/>
          <w:i/>
          <w:iCs/>
        </w:rPr>
        <w:t>8</w:t>
      </w:r>
      <w:r w:rsidR="00683D39" w:rsidRPr="006E5164">
        <w:rPr>
          <w:b/>
          <w:bCs/>
          <w:i/>
          <w:iCs/>
        </w:rPr>
        <w:t>/</w:t>
      </w:r>
      <w:r w:rsidR="00610C8A">
        <w:rPr>
          <w:b/>
          <w:bCs/>
          <w:i/>
          <w:iCs/>
        </w:rPr>
        <w:t>2</w:t>
      </w:r>
    </w:p>
    <w:p w:rsidR="00683D39" w:rsidRPr="00FF41E0" w:rsidRDefault="00683D39" w:rsidP="00683D39">
      <w:pPr>
        <w:rPr>
          <w:b/>
          <w:bCs/>
          <w:sz w:val="10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8"/>
        <w:gridCol w:w="1190"/>
      </w:tblGrid>
      <w:tr w:rsidR="0030647F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7F" w:rsidRPr="00A47991" w:rsidRDefault="0030647F" w:rsidP="00922AB3">
            <w:pPr>
              <w:rPr>
                <w:bCs/>
                <w:sz w:val="20"/>
                <w:szCs w:val="20"/>
              </w:rPr>
            </w:pPr>
          </w:p>
          <w:p w:rsidR="0030647F" w:rsidRPr="00A47991" w:rsidRDefault="00B62D98" w:rsidP="0030647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Németországi vállalkozási feltételek 2019. évi változása</w:t>
            </w:r>
            <w:r w:rsidRPr="00A47991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 xml:space="preserve">- </w:t>
            </w:r>
            <w:r w:rsidRPr="00A47991">
              <w:rPr>
                <w:b/>
                <w:bCs/>
                <w:i/>
                <w:sz w:val="20"/>
                <w:szCs w:val="20"/>
              </w:rPr>
              <w:t>Információs nap</w:t>
            </w:r>
          </w:p>
          <w:p w:rsidR="0030647F" w:rsidRPr="00610C8A" w:rsidRDefault="00610C8A" w:rsidP="0030647F">
            <w:pPr>
              <w:rPr>
                <w:b/>
                <w:bCs/>
                <w:sz w:val="20"/>
                <w:szCs w:val="20"/>
              </w:rPr>
            </w:pPr>
            <w:r w:rsidRPr="00610C8A">
              <w:rPr>
                <w:b/>
                <w:bCs/>
                <w:sz w:val="20"/>
                <w:szCs w:val="20"/>
              </w:rPr>
              <w:t>Budapest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10C8A">
              <w:rPr>
                <w:b/>
                <w:bCs/>
                <w:sz w:val="20"/>
                <w:szCs w:val="20"/>
              </w:rPr>
              <w:t>2018. november 16. 10 óra</w:t>
            </w:r>
          </w:p>
          <w:p w:rsidR="00610C8A" w:rsidRDefault="00610C8A" w:rsidP="009878D2">
            <w:pPr>
              <w:jc w:val="both"/>
              <w:rPr>
                <w:bCs/>
                <w:sz w:val="20"/>
                <w:szCs w:val="20"/>
              </w:rPr>
            </w:pPr>
          </w:p>
          <w:p w:rsidR="0030647F" w:rsidRPr="00A47991" w:rsidRDefault="00610C8A" w:rsidP="009878D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30647F" w:rsidRPr="00A47991">
              <w:rPr>
                <w:bCs/>
                <w:sz w:val="20"/>
                <w:szCs w:val="20"/>
              </w:rPr>
              <w:t xml:space="preserve">z ÉVOSZ és a Budapesti Kereskedelmi és Iparkamara közös szervezésében információs napra kerül sor, melynek fő témája a németországi vállalkozási feltételek 2019. változása lesz. </w:t>
            </w:r>
          </w:p>
          <w:p w:rsidR="0030647F" w:rsidRPr="00A47991" w:rsidRDefault="0030647F" w:rsidP="009878D2">
            <w:pPr>
              <w:jc w:val="both"/>
              <w:rPr>
                <w:bCs/>
                <w:sz w:val="20"/>
                <w:szCs w:val="20"/>
              </w:rPr>
            </w:pPr>
            <w:r w:rsidRPr="00A47991">
              <w:rPr>
                <w:bCs/>
                <w:sz w:val="20"/>
                <w:szCs w:val="20"/>
              </w:rPr>
              <w:t>A részletes programot az ÉVOSZ (</w:t>
            </w:r>
            <w:hyperlink r:id="rId9" w:history="1">
              <w:r w:rsidRPr="00A47991">
                <w:rPr>
                  <w:rStyle w:val="Hiperhivatkozs"/>
                  <w:bCs/>
                  <w:sz w:val="20"/>
                  <w:szCs w:val="20"/>
                </w:rPr>
                <w:t>www.evosz.hu</w:t>
              </w:r>
            </w:hyperlink>
            <w:r w:rsidRPr="00A47991">
              <w:rPr>
                <w:bCs/>
                <w:sz w:val="20"/>
                <w:szCs w:val="20"/>
              </w:rPr>
              <w:t>) és a BKIK honlapjá</w:t>
            </w:r>
            <w:r w:rsidR="00335D7E">
              <w:rPr>
                <w:bCs/>
                <w:sz w:val="20"/>
                <w:szCs w:val="20"/>
              </w:rPr>
              <w:t>n</w:t>
            </w:r>
            <w:r w:rsidRPr="00A47991">
              <w:rPr>
                <w:bCs/>
                <w:sz w:val="20"/>
                <w:szCs w:val="20"/>
              </w:rPr>
              <w:t xml:space="preserve"> (</w:t>
            </w:r>
            <w:hyperlink r:id="rId10" w:history="1">
              <w:r w:rsidRPr="00A47991">
                <w:rPr>
                  <w:rStyle w:val="Hiperhivatkozs"/>
                  <w:bCs/>
                  <w:sz w:val="20"/>
                  <w:szCs w:val="20"/>
                </w:rPr>
                <w:t>www.bkik.hu</w:t>
              </w:r>
            </w:hyperlink>
            <w:r w:rsidRPr="00A47991">
              <w:rPr>
                <w:bCs/>
                <w:sz w:val="20"/>
                <w:szCs w:val="20"/>
              </w:rPr>
              <w:t xml:space="preserve">). </w:t>
            </w:r>
          </w:p>
          <w:p w:rsidR="0030647F" w:rsidRPr="00A47991" w:rsidRDefault="0030647F" w:rsidP="00922AB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47F" w:rsidRPr="00610C8A" w:rsidRDefault="00B235AA" w:rsidP="00B7030D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335D7E" w:rsidRPr="00335D7E">
                <w:rPr>
                  <w:rStyle w:val="Hiperhivatkozs"/>
                  <w:sz w:val="20"/>
                  <w:szCs w:val="20"/>
                </w:rPr>
                <w:t>Tovább…</w:t>
              </w:r>
            </w:hyperlink>
          </w:p>
        </w:tc>
      </w:tr>
      <w:tr w:rsidR="00E028D8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D8" w:rsidRDefault="00E028D8" w:rsidP="00922AB3">
            <w:pPr>
              <w:rPr>
                <w:bCs/>
                <w:sz w:val="20"/>
                <w:szCs w:val="20"/>
              </w:rPr>
            </w:pPr>
          </w:p>
          <w:p w:rsidR="00E028D8" w:rsidRPr="00E028D8" w:rsidRDefault="00E028D8" w:rsidP="00E028D8">
            <w:pPr>
              <w:rPr>
                <w:b/>
                <w:bCs/>
                <w:i/>
                <w:sz w:val="20"/>
                <w:szCs w:val="20"/>
              </w:rPr>
            </w:pPr>
            <w:r w:rsidRPr="00E028D8">
              <w:rPr>
                <w:b/>
                <w:bCs/>
                <w:i/>
                <w:sz w:val="20"/>
                <w:szCs w:val="20"/>
              </w:rPr>
              <w:t>Szárazépítő szakképesítés megszerzésére felkészítő képzés</w:t>
            </w:r>
          </w:p>
          <w:p w:rsidR="00E028D8" w:rsidRPr="00E028D8" w:rsidRDefault="00E028D8" w:rsidP="00E028D8">
            <w:pPr>
              <w:rPr>
                <w:b/>
                <w:bCs/>
                <w:sz w:val="20"/>
                <w:szCs w:val="20"/>
              </w:rPr>
            </w:pPr>
            <w:r w:rsidRPr="00E028D8">
              <w:rPr>
                <w:b/>
                <w:bCs/>
                <w:sz w:val="20"/>
                <w:szCs w:val="20"/>
              </w:rPr>
              <w:t xml:space="preserve">2018. november – 2019. március </w:t>
            </w:r>
          </w:p>
          <w:p w:rsidR="00E028D8" w:rsidRPr="00E028D8" w:rsidRDefault="00E028D8" w:rsidP="00E028D8">
            <w:pPr>
              <w:rPr>
                <w:bCs/>
                <w:sz w:val="20"/>
                <w:szCs w:val="20"/>
              </w:rPr>
            </w:pPr>
          </w:p>
          <w:p w:rsidR="00E028D8" w:rsidRPr="00E028D8" w:rsidRDefault="00E028D8" w:rsidP="00E028D8">
            <w:pPr>
              <w:jc w:val="both"/>
              <w:rPr>
                <w:bCs/>
                <w:sz w:val="20"/>
                <w:szCs w:val="20"/>
              </w:rPr>
            </w:pPr>
            <w:r w:rsidRPr="00E028D8">
              <w:rPr>
                <w:bCs/>
                <w:sz w:val="20"/>
                <w:szCs w:val="20"/>
              </w:rPr>
              <w:t>Az ÉVOSZ Szárazépítő Szakmai Tagozata a KNAUF és a RIGIPS cégekkel közösen a szárazépítő szakmunkásvizsgára felkészítő tanfolyamot szervez. A tanfolyam a legalább 5 éves szárazépítő szakmai gyakorlattal rendelkező szakemberek számára nyújt lehetőséget arra, hogy az eddig meg-szerzett ismereteiket felfrissítsék, rendszerbe foglalják, illetve azokat a mai elvárásoknak megfelelő ismeretekkel egészítsék ki, és ennek eredményeként szárazépítő szakképzettséget igazoló, állam által elismert bizonyítványt szerezzenek.</w:t>
            </w:r>
          </w:p>
          <w:p w:rsidR="00E028D8" w:rsidRPr="00A47991" w:rsidRDefault="00E028D8" w:rsidP="00922AB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8D8" w:rsidRDefault="00B235AA" w:rsidP="00B7030D">
            <w:hyperlink r:id="rId12" w:history="1">
              <w:r w:rsidR="00E028D8" w:rsidRPr="00E028D8">
                <w:rPr>
                  <w:rStyle w:val="Hiperhivatkozs"/>
                  <w:sz w:val="20"/>
                </w:rPr>
                <w:t>Tovább…</w:t>
              </w:r>
            </w:hyperlink>
          </w:p>
        </w:tc>
      </w:tr>
      <w:tr w:rsidR="00610C8A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8A" w:rsidRDefault="00610C8A" w:rsidP="00610C8A">
            <w:pPr>
              <w:rPr>
                <w:b/>
                <w:bCs/>
                <w:sz w:val="20"/>
                <w:szCs w:val="20"/>
              </w:rPr>
            </w:pPr>
          </w:p>
          <w:p w:rsidR="00610C8A" w:rsidRPr="00610C8A" w:rsidRDefault="00610C8A" w:rsidP="00610C8A">
            <w:pPr>
              <w:rPr>
                <w:b/>
                <w:bCs/>
                <w:i/>
                <w:sz w:val="20"/>
                <w:szCs w:val="20"/>
              </w:rPr>
            </w:pPr>
            <w:r w:rsidRPr="00610C8A">
              <w:rPr>
                <w:b/>
                <w:bCs/>
                <w:i/>
                <w:sz w:val="20"/>
                <w:szCs w:val="20"/>
              </w:rPr>
              <w:t>Magyar-orosz Építésügyi Munkacsoport ülése</w:t>
            </w:r>
          </w:p>
          <w:p w:rsidR="00610C8A" w:rsidRDefault="00610C8A" w:rsidP="00610C8A">
            <w:pPr>
              <w:rPr>
                <w:b/>
                <w:bCs/>
                <w:sz w:val="20"/>
                <w:szCs w:val="20"/>
              </w:rPr>
            </w:pPr>
            <w:r w:rsidRPr="00610C8A">
              <w:rPr>
                <w:b/>
                <w:bCs/>
                <w:sz w:val="20"/>
                <w:szCs w:val="20"/>
              </w:rPr>
              <w:t>Budapest, 2018. november 21.</w:t>
            </w:r>
          </w:p>
          <w:p w:rsidR="00610C8A" w:rsidRPr="00610C8A" w:rsidRDefault="00610C8A" w:rsidP="00610C8A">
            <w:pPr>
              <w:rPr>
                <w:b/>
                <w:bCs/>
                <w:sz w:val="20"/>
                <w:szCs w:val="20"/>
              </w:rPr>
            </w:pPr>
          </w:p>
          <w:p w:rsidR="00610C8A" w:rsidRPr="00610C8A" w:rsidRDefault="00610C8A" w:rsidP="00610C8A">
            <w:pPr>
              <w:jc w:val="both"/>
              <w:rPr>
                <w:bCs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 xml:space="preserve">A Magyar–Orosz Kormányközi Gazdasági Együttműködési Bizottság 2018. november 22-én Budapest tartja soron következő ülését. Ehhez kapcsolódóan a Bizottság Építésügyi Munkacsoportja 2018. november 21-én, szerda délután tart ülést. A munkacsoport célja a magyar-orosz építésügyi együttműködés lehetőségeinek feltérképezése, és a plenáris ülést követően kétoldalú megbeszélések folytatására is alkalom nyílik majd. Az ülés előkészítése jelenleg a Külügyminisztériummal együttműködve folyamatban van. </w:t>
            </w:r>
          </w:p>
          <w:p w:rsidR="00610C8A" w:rsidRPr="00610C8A" w:rsidRDefault="00610C8A" w:rsidP="00610C8A">
            <w:pPr>
              <w:jc w:val="both"/>
              <w:rPr>
                <w:bCs/>
                <w:sz w:val="20"/>
                <w:szCs w:val="20"/>
              </w:rPr>
            </w:pPr>
          </w:p>
          <w:p w:rsidR="00610C8A" w:rsidRPr="00610C8A" w:rsidRDefault="00610C8A" w:rsidP="00610C8A">
            <w:pPr>
              <w:jc w:val="both"/>
              <w:rPr>
                <w:bCs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>Amennyiben cégük képviseletében a munkacsoport ülésén részt kívánnak venni, részvételi szándékukat, valamint a résztvevők nevét és elérhetőségét legyenek szívesek az ÉVOSZ címére e-mailben megküldeni, (</w:t>
            </w:r>
            <w:hyperlink r:id="rId13" w:history="1">
              <w:r w:rsidRPr="00610C8A">
                <w:rPr>
                  <w:rStyle w:val="Hiperhivatkozs"/>
                  <w:bCs/>
                  <w:sz w:val="20"/>
                  <w:szCs w:val="20"/>
                </w:rPr>
                <w:t>evosz@evosz.hu</w:t>
              </w:r>
            </w:hyperlink>
            <w:r w:rsidRPr="00610C8A">
              <w:rPr>
                <w:bCs/>
                <w:sz w:val="20"/>
                <w:szCs w:val="20"/>
              </w:rPr>
              <w:t>), hogy az érdeklődők részére a találkozó további részleteiről tájékoztatást tudjunk küldeni.</w:t>
            </w:r>
          </w:p>
          <w:p w:rsidR="00610C8A" w:rsidRPr="00A47991" w:rsidRDefault="00610C8A" w:rsidP="00922AB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8A" w:rsidRPr="00610C8A" w:rsidRDefault="00610C8A" w:rsidP="00B703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10C8A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8A" w:rsidRDefault="00610C8A" w:rsidP="00610C8A">
            <w:pPr>
              <w:rPr>
                <w:b/>
                <w:bCs/>
                <w:sz w:val="20"/>
                <w:szCs w:val="20"/>
              </w:rPr>
            </w:pPr>
          </w:p>
          <w:p w:rsidR="00610C8A" w:rsidRPr="00610C8A" w:rsidRDefault="00610C8A" w:rsidP="00610C8A">
            <w:pPr>
              <w:rPr>
                <w:b/>
                <w:bCs/>
                <w:i/>
                <w:sz w:val="20"/>
                <w:szCs w:val="20"/>
              </w:rPr>
            </w:pPr>
            <w:r w:rsidRPr="00610C8A">
              <w:rPr>
                <w:b/>
                <w:bCs/>
                <w:i/>
                <w:sz w:val="20"/>
                <w:szCs w:val="20"/>
              </w:rPr>
              <w:t>Üzletember-találkozó</w:t>
            </w:r>
          </w:p>
          <w:p w:rsidR="00610C8A" w:rsidRDefault="00610C8A" w:rsidP="00610C8A">
            <w:pPr>
              <w:rPr>
                <w:b/>
                <w:bCs/>
                <w:sz w:val="20"/>
                <w:szCs w:val="20"/>
              </w:rPr>
            </w:pPr>
            <w:r w:rsidRPr="00610C8A">
              <w:rPr>
                <w:b/>
                <w:bCs/>
                <w:sz w:val="20"/>
                <w:szCs w:val="20"/>
              </w:rPr>
              <w:t xml:space="preserve">Ungvár, 2018. november 22-23. </w:t>
            </w:r>
          </w:p>
          <w:p w:rsidR="00610C8A" w:rsidRPr="00610C8A" w:rsidRDefault="00610C8A" w:rsidP="00610C8A">
            <w:pPr>
              <w:rPr>
                <w:b/>
                <w:bCs/>
                <w:sz w:val="20"/>
                <w:szCs w:val="20"/>
              </w:rPr>
            </w:pPr>
          </w:p>
          <w:p w:rsidR="00610C8A" w:rsidRPr="00610C8A" w:rsidRDefault="00610C8A" w:rsidP="00610C8A">
            <w:pPr>
              <w:jc w:val="both"/>
              <w:rPr>
                <w:bCs/>
                <w:i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 xml:space="preserve">A Kárpátaljai Kereskedelmi és Iparkamara 2018. november 22-23-án, Ungváron nemzetközi üzletember-találkozót szervez az alábbi témakörökben: </w:t>
            </w:r>
            <w:r w:rsidRPr="00610C8A">
              <w:rPr>
                <w:bCs/>
                <w:i/>
                <w:sz w:val="20"/>
                <w:szCs w:val="20"/>
              </w:rPr>
              <w:t>Építészet, építő- és díszítő anyagok; Fűtési rendszerek, hőszigetelés, világítástechnika; Energiatakarékosság; Bútor és bútorkellékek; Faipari termékek.</w:t>
            </w:r>
          </w:p>
          <w:p w:rsidR="00610C8A" w:rsidRPr="00610C8A" w:rsidRDefault="00610C8A" w:rsidP="00610C8A">
            <w:pPr>
              <w:jc w:val="both"/>
              <w:rPr>
                <w:bCs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>A Kamara a jelentkezők által részükre eljuttatott együttműködési ajánlat alapján ukrán tárgyalópartnereket biztosít.</w:t>
            </w:r>
          </w:p>
          <w:p w:rsidR="00610C8A" w:rsidRPr="00610C8A" w:rsidRDefault="00610C8A" w:rsidP="00610C8A">
            <w:pPr>
              <w:jc w:val="both"/>
              <w:rPr>
                <w:bCs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 xml:space="preserve">További információ: </w:t>
            </w:r>
            <w:proofErr w:type="spellStart"/>
            <w:r w:rsidRPr="00610C8A">
              <w:rPr>
                <w:bCs/>
                <w:sz w:val="20"/>
                <w:szCs w:val="20"/>
              </w:rPr>
              <w:t>Rohály</w:t>
            </w:r>
            <w:proofErr w:type="spellEnd"/>
            <w:r w:rsidRPr="00610C8A">
              <w:rPr>
                <w:bCs/>
                <w:sz w:val="20"/>
                <w:szCs w:val="20"/>
              </w:rPr>
              <w:t xml:space="preserve"> Gyula</w:t>
            </w:r>
          </w:p>
          <w:p w:rsidR="00610C8A" w:rsidRPr="00610C8A" w:rsidRDefault="00610C8A" w:rsidP="00610C8A">
            <w:pPr>
              <w:jc w:val="both"/>
              <w:rPr>
                <w:bCs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>Tel</w:t>
            </w:r>
            <w:proofErr w:type="gramStart"/>
            <w:r w:rsidRPr="00610C8A">
              <w:rPr>
                <w:bCs/>
                <w:sz w:val="20"/>
                <w:szCs w:val="20"/>
              </w:rPr>
              <w:t>.:</w:t>
            </w:r>
            <w:proofErr w:type="gramEnd"/>
            <w:r w:rsidRPr="00610C8A">
              <w:rPr>
                <w:bCs/>
                <w:sz w:val="20"/>
                <w:szCs w:val="20"/>
              </w:rPr>
              <w:t xml:space="preserve"> (+380312) 669462, Fax: (+380312) 669474</w:t>
            </w:r>
          </w:p>
          <w:p w:rsidR="00610C8A" w:rsidRPr="00610C8A" w:rsidRDefault="00610C8A" w:rsidP="00610C8A">
            <w:pPr>
              <w:jc w:val="both"/>
              <w:rPr>
                <w:bCs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 xml:space="preserve">E-mail: </w:t>
            </w:r>
            <w:hyperlink r:id="rId14" w:history="1">
              <w:r w:rsidRPr="00610C8A">
                <w:rPr>
                  <w:rStyle w:val="Hiperhivatkozs"/>
                  <w:bCs/>
                  <w:sz w:val="20"/>
                  <w:szCs w:val="20"/>
                </w:rPr>
                <w:t>exib@tpp.uzhgorod.ua</w:t>
              </w:r>
            </w:hyperlink>
            <w:r w:rsidRPr="00610C8A">
              <w:rPr>
                <w:bCs/>
                <w:sz w:val="20"/>
                <w:szCs w:val="20"/>
              </w:rPr>
              <w:t xml:space="preserve"> </w:t>
            </w:r>
          </w:p>
          <w:p w:rsidR="00610C8A" w:rsidRDefault="00610C8A" w:rsidP="00610C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8A" w:rsidRPr="00610C8A" w:rsidRDefault="00610C8A" w:rsidP="00B703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6709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09" w:rsidRDefault="00D86709" w:rsidP="00610C8A">
            <w:pPr>
              <w:rPr>
                <w:b/>
                <w:bCs/>
                <w:sz w:val="20"/>
                <w:szCs w:val="20"/>
              </w:rPr>
            </w:pPr>
          </w:p>
          <w:p w:rsidR="00D86709" w:rsidRPr="00956630" w:rsidRDefault="00D86709" w:rsidP="00610C8A">
            <w:pPr>
              <w:rPr>
                <w:b/>
                <w:bCs/>
                <w:i/>
                <w:sz w:val="20"/>
                <w:szCs w:val="20"/>
              </w:rPr>
            </w:pPr>
            <w:r w:rsidRPr="00956630">
              <w:rPr>
                <w:b/>
                <w:bCs/>
                <w:i/>
                <w:sz w:val="20"/>
                <w:szCs w:val="20"/>
              </w:rPr>
              <w:t>Évzáró közgyűlés</w:t>
            </w:r>
          </w:p>
          <w:p w:rsidR="00D86709" w:rsidRDefault="00D86709" w:rsidP="00610C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Budapest, 2018. december 14. 10 óra</w:t>
            </w:r>
          </w:p>
          <w:p w:rsidR="00D86709" w:rsidRDefault="00D86709" w:rsidP="00610C8A">
            <w:pPr>
              <w:rPr>
                <w:b/>
                <w:bCs/>
                <w:sz w:val="20"/>
                <w:szCs w:val="20"/>
              </w:rPr>
            </w:pPr>
          </w:p>
          <w:p w:rsidR="00956630" w:rsidRPr="00956630" w:rsidRDefault="00956630" w:rsidP="00956630">
            <w:pPr>
              <w:rPr>
                <w:bCs/>
                <w:sz w:val="20"/>
                <w:szCs w:val="20"/>
              </w:rPr>
            </w:pPr>
            <w:r w:rsidRPr="00956630">
              <w:rPr>
                <w:bCs/>
                <w:sz w:val="20"/>
                <w:szCs w:val="20"/>
              </w:rPr>
              <w:t>Az Építési Vállalkozók Országos Szakszövetsége (ÉVOSZ) 2018. december 14-</w:t>
            </w:r>
            <w:r w:rsidR="00B235AA">
              <w:rPr>
                <w:bCs/>
                <w:sz w:val="20"/>
                <w:szCs w:val="20"/>
              </w:rPr>
              <w:t>é</w:t>
            </w:r>
            <w:r w:rsidRPr="00956630">
              <w:rPr>
                <w:bCs/>
                <w:sz w:val="20"/>
                <w:szCs w:val="20"/>
              </w:rPr>
              <w:t>n (pénteken) 10 órától tartja évzáró ünnepi közgyűlését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235AA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56630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>ercure</w:t>
            </w:r>
            <w:proofErr w:type="spellEnd"/>
            <w:r w:rsidRPr="00956630">
              <w:rPr>
                <w:bCs/>
                <w:sz w:val="20"/>
                <w:szCs w:val="20"/>
              </w:rPr>
              <w:t xml:space="preserve"> Budapest Buda Szálloda</w:t>
            </w:r>
            <w:r>
              <w:rPr>
                <w:bCs/>
                <w:sz w:val="20"/>
                <w:szCs w:val="20"/>
              </w:rPr>
              <w:t xml:space="preserve"> Mátyás termében </w:t>
            </w:r>
            <w:r w:rsidRPr="00956630">
              <w:rPr>
                <w:bCs/>
                <w:sz w:val="20"/>
                <w:szCs w:val="20"/>
              </w:rPr>
              <w:t>(</w:t>
            </w:r>
            <w:proofErr w:type="gramStart"/>
            <w:r w:rsidRPr="00956630">
              <w:rPr>
                <w:bCs/>
                <w:sz w:val="20"/>
                <w:szCs w:val="20"/>
              </w:rPr>
              <w:t>Budapest,</w:t>
            </w:r>
            <w:proofErr w:type="gramEnd"/>
            <w:r w:rsidRPr="00956630">
              <w:rPr>
                <w:bCs/>
                <w:sz w:val="20"/>
                <w:szCs w:val="20"/>
              </w:rPr>
              <w:t xml:space="preserve"> I. Krisztina krt. 41-43.)</w:t>
            </w:r>
            <w:r>
              <w:rPr>
                <w:bCs/>
                <w:sz w:val="20"/>
                <w:szCs w:val="20"/>
              </w:rPr>
              <w:t>.</w:t>
            </w:r>
          </w:p>
          <w:p w:rsidR="00D86709" w:rsidRDefault="00D86709" w:rsidP="00610C8A">
            <w:pPr>
              <w:rPr>
                <w:b/>
                <w:bCs/>
                <w:sz w:val="20"/>
                <w:szCs w:val="20"/>
              </w:rPr>
            </w:pPr>
          </w:p>
          <w:p w:rsidR="00D86709" w:rsidRDefault="00D86709" w:rsidP="00610C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709" w:rsidRPr="00610C8A" w:rsidRDefault="00D86709" w:rsidP="00B703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774C4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4C4" w:rsidRDefault="000774C4" w:rsidP="00610C8A">
            <w:pPr>
              <w:rPr>
                <w:b/>
                <w:bCs/>
                <w:sz w:val="20"/>
                <w:szCs w:val="20"/>
              </w:rPr>
            </w:pPr>
          </w:p>
          <w:p w:rsidR="000774C4" w:rsidRPr="000774C4" w:rsidRDefault="000774C4" w:rsidP="00610C8A">
            <w:pPr>
              <w:rPr>
                <w:b/>
                <w:bCs/>
                <w:i/>
                <w:sz w:val="20"/>
                <w:szCs w:val="20"/>
              </w:rPr>
            </w:pPr>
            <w:r w:rsidRPr="000774C4">
              <w:rPr>
                <w:b/>
                <w:bCs/>
                <w:i/>
                <w:sz w:val="20"/>
                <w:szCs w:val="20"/>
              </w:rPr>
              <w:t>Megalakult a Tűzvédelmi Tagozat</w:t>
            </w:r>
          </w:p>
          <w:p w:rsidR="000774C4" w:rsidRDefault="000774C4" w:rsidP="00610C8A">
            <w:pPr>
              <w:rPr>
                <w:b/>
                <w:bCs/>
                <w:sz w:val="20"/>
                <w:szCs w:val="20"/>
              </w:rPr>
            </w:pPr>
          </w:p>
          <w:p w:rsidR="000774C4" w:rsidRPr="000774C4" w:rsidRDefault="000774C4" w:rsidP="000774C4">
            <w:pPr>
              <w:jc w:val="both"/>
              <w:rPr>
                <w:bCs/>
                <w:sz w:val="20"/>
                <w:szCs w:val="20"/>
              </w:rPr>
            </w:pPr>
            <w:r w:rsidRPr="000774C4">
              <w:rPr>
                <w:bCs/>
                <w:sz w:val="20"/>
                <w:szCs w:val="20"/>
              </w:rPr>
              <w:t>2018. október 11-én megalakult az Építési Vállalkozók Országos Szakszövetsége (ÉVOSZ) új, tizenegyedik tagozata, a Tűzvédelmi Tagozat.</w:t>
            </w:r>
          </w:p>
          <w:p w:rsidR="000774C4" w:rsidRPr="000774C4" w:rsidRDefault="000774C4" w:rsidP="000774C4">
            <w:pPr>
              <w:jc w:val="both"/>
              <w:rPr>
                <w:bCs/>
                <w:sz w:val="20"/>
                <w:szCs w:val="20"/>
              </w:rPr>
            </w:pPr>
            <w:r w:rsidRPr="000774C4">
              <w:rPr>
                <w:bCs/>
                <w:sz w:val="20"/>
                <w:szCs w:val="20"/>
              </w:rPr>
              <w:t>Az új tagozat célja az építőipari vállalkozások tűzvédelmet érintő általános és különös érdekeinek képviselete, a korszerű tűzvédelmi megoldások és technológiák bemutatása. Korszerű eszközök, technológiák, megoldások naprakész megismertetése, a hatályos uniós és magyar szabályozás a nem szakemberek számára történő értelmezése. Az esetleg felmerülő konkrét nehézségek értékelése és a szükségesnek látott jogszabályi helyek módosítási igényeinek megfogalmazása, közvetítése, új szabályozási igények, javaslatok összegyűjtése, megfogalmazása, továbbítása a jogalkotók felé.</w:t>
            </w:r>
          </w:p>
          <w:p w:rsidR="000774C4" w:rsidRDefault="000774C4" w:rsidP="000774C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4C4" w:rsidRPr="00610C8A" w:rsidRDefault="00B235AA" w:rsidP="00B7030D">
            <w:pPr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0774C4" w:rsidRPr="000774C4">
                <w:rPr>
                  <w:rStyle w:val="Hiperhivatkozs"/>
                  <w:sz w:val="20"/>
                  <w:szCs w:val="20"/>
                </w:rPr>
                <w:t>Tovább…</w:t>
              </w:r>
            </w:hyperlink>
          </w:p>
        </w:tc>
      </w:tr>
      <w:tr w:rsidR="00610C8A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8A" w:rsidRDefault="00610C8A" w:rsidP="00AE4457">
            <w:pPr>
              <w:rPr>
                <w:b/>
                <w:bCs/>
                <w:i/>
                <w:sz w:val="20"/>
                <w:szCs w:val="20"/>
              </w:rPr>
            </w:pPr>
          </w:p>
          <w:p w:rsidR="00610C8A" w:rsidRDefault="00610C8A" w:rsidP="00AE445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Erasmus + pályázat</w:t>
            </w:r>
            <w:r w:rsidR="00B62D98">
              <w:rPr>
                <w:b/>
                <w:bCs/>
                <w:i/>
                <w:noProof/>
                <w:sz w:val="20"/>
                <w:szCs w:val="20"/>
              </w:rPr>
              <w:t xml:space="preserve">                                                                                    </w:t>
            </w:r>
            <w:r w:rsidR="00B62D98">
              <w:rPr>
                <w:b/>
                <w:bCs/>
                <w:i/>
                <w:noProof/>
                <w:sz w:val="20"/>
                <w:szCs w:val="20"/>
              </w:rPr>
              <w:drawing>
                <wp:inline distT="0" distB="0" distL="0" distR="0" wp14:anchorId="4E699EFA" wp14:editId="4504AC2B">
                  <wp:extent cx="1286510" cy="365760"/>
                  <wp:effectExtent l="0" t="0" r="889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0C8A" w:rsidRDefault="00610C8A" w:rsidP="00610C8A">
            <w:pPr>
              <w:rPr>
                <w:b/>
                <w:bCs/>
                <w:i/>
                <w:sz w:val="20"/>
                <w:szCs w:val="20"/>
              </w:rPr>
            </w:pPr>
          </w:p>
          <w:p w:rsidR="00610C8A" w:rsidRPr="00610C8A" w:rsidRDefault="00610C8A" w:rsidP="00610C8A">
            <w:pPr>
              <w:rPr>
                <w:b/>
                <w:bCs/>
                <w:sz w:val="20"/>
                <w:szCs w:val="20"/>
              </w:rPr>
            </w:pPr>
            <w:r w:rsidRPr="00610C8A">
              <w:rPr>
                <w:b/>
                <w:bCs/>
                <w:sz w:val="20"/>
                <w:szCs w:val="20"/>
              </w:rPr>
              <w:t>Fiatal szakmunkások féléves szakmai továbbképzése</w:t>
            </w:r>
          </w:p>
          <w:p w:rsidR="00610C8A" w:rsidRPr="00610C8A" w:rsidRDefault="00610C8A" w:rsidP="00610C8A">
            <w:pPr>
              <w:jc w:val="both"/>
              <w:rPr>
                <w:bCs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 xml:space="preserve">A 2018. évi Erasmus pályázat keretében az ÉVOSZ öt szakképzési projekt megvalósítására nyert támogatást. Az EU által ebben az évben indított Erasmus Pro pályázata kiemelt prioriasként támogatja a fiatalok hosszú távú, azaz </w:t>
            </w:r>
            <w:proofErr w:type="gramStart"/>
            <w:r w:rsidRPr="00610C8A">
              <w:rPr>
                <w:bCs/>
                <w:sz w:val="20"/>
                <w:szCs w:val="20"/>
              </w:rPr>
              <w:t>hat hét</w:t>
            </w:r>
            <w:proofErr w:type="gramEnd"/>
            <w:r w:rsidRPr="00610C8A">
              <w:rPr>
                <w:bCs/>
                <w:sz w:val="20"/>
                <w:szCs w:val="20"/>
              </w:rPr>
              <w:t xml:space="preserve"> és egy év közötti külföldi szakmai</w:t>
            </w:r>
            <w:r>
              <w:rPr>
                <w:bCs/>
                <w:sz w:val="20"/>
                <w:szCs w:val="20"/>
              </w:rPr>
              <w:t xml:space="preserve"> gyakorlatának megvalósítását.</w:t>
            </w:r>
          </w:p>
          <w:p w:rsidR="00610C8A" w:rsidRPr="00610C8A" w:rsidRDefault="00610C8A" w:rsidP="00610C8A">
            <w:pPr>
              <w:jc w:val="both"/>
              <w:rPr>
                <w:bCs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>Projektünkben négy idén végzett szakmunkás fiatal - egy ács, egy szárazépítő és két asztalos – 2018 szeptemberében kezdte meg féléves franciaországi szakmai gyakorlatát. Ennek keretében munkaszerződéssel egy-egy építési vállalkoz</w:t>
            </w:r>
            <w:r>
              <w:rPr>
                <w:bCs/>
                <w:sz w:val="20"/>
                <w:szCs w:val="20"/>
              </w:rPr>
              <w:t>ó</w:t>
            </w:r>
            <w:r w:rsidRPr="00610C8A">
              <w:rPr>
                <w:bCs/>
                <w:sz w:val="20"/>
                <w:szCs w:val="20"/>
              </w:rPr>
              <w:t xml:space="preserve">nál dolgoznak majd, és emellett részt vesznek a </w:t>
            </w:r>
            <w:proofErr w:type="spellStart"/>
            <w:r w:rsidRPr="00610C8A">
              <w:rPr>
                <w:bCs/>
                <w:sz w:val="20"/>
                <w:szCs w:val="20"/>
              </w:rPr>
              <w:t>Compagnon</w:t>
            </w:r>
            <w:proofErr w:type="spellEnd"/>
            <w:r w:rsidRPr="00610C8A">
              <w:rPr>
                <w:bCs/>
                <w:sz w:val="20"/>
                <w:szCs w:val="20"/>
              </w:rPr>
              <w:t xml:space="preserve"> felnőtt-továbbképző programjában is. Azaz munkanapokon eset 8 és 10 óra között a </w:t>
            </w:r>
            <w:proofErr w:type="spellStart"/>
            <w:r w:rsidRPr="00610C8A">
              <w:rPr>
                <w:bCs/>
                <w:sz w:val="20"/>
                <w:szCs w:val="20"/>
              </w:rPr>
              <w:t>Compagnon</w:t>
            </w:r>
            <w:proofErr w:type="spellEnd"/>
            <w:r w:rsidRPr="00610C8A">
              <w:rPr>
                <w:bCs/>
                <w:sz w:val="20"/>
                <w:szCs w:val="20"/>
              </w:rPr>
              <w:t xml:space="preserve"> Házban elméleti és szakrajzfoglalkozásokon, szombatonként pedig tanműhelygyakorlaton vesznek részt. Féléves mobilitási projektjük végén lehetőségük lesz arra, hogy tanulmányaikat a </w:t>
            </w:r>
            <w:proofErr w:type="spellStart"/>
            <w:r w:rsidRPr="00610C8A">
              <w:rPr>
                <w:bCs/>
                <w:sz w:val="20"/>
                <w:szCs w:val="20"/>
              </w:rPr>
              <w:t>Compagnon</w:t>
            </w:r>
            <w:proofErr w:type="spellEnd"/>
            <w:r w:rsidRPr="00610C8A">
              <w:rPr>
                <w:bCs/>
                <w:sz w:val="20"/>
                <w:szCs w:val="20"/>
              </w:rPr>
              <w:t xml:space="preserve"> „</w:t>
            </w:r>
            <w:proofErr w:type="gramStart"/>
            <w:r w:rsidRPr="00610C8A">
              <w:rPr>
                <w:bCs/>
                <w:sz w:val="20"/>
                <w:szCs w:val="20"/>
              </w:rPr>
              <w:t>Tour</w:t>
            </w:r>
            <w:proofErr w:type="gramEnd"/>
            <w:r w:rsidRPr="00610C8A">
              <w:rPr>
                <w:bCs/>
                <w:sz w:val="20"/>
                <w:szCs w:val="20"/>
              </w:rPr>
              <w:t xml:space="preserve"> de France” programja keretében tovább folytassák. A program mottója „</w:t>
            </w:r>
            <w:proofErr w:type="gramStart"/>
            <w:r w:rsidRPr="00610C8A">
              <w:rPr>
                <w:bCs/>
                <w:sz w:val="20"/>
                <w:szCs w:val="20"/>
              </w:rPr>
              <w:t>tanulás utazással</w:t>
            </w:r>
            <w:proofErr w:type="gramEnd"/>
            <w:r w:rsidRPr="00610C8A">
              <w:rPr>
                <w:bCs/>
                <w:sz w:val="20"/>
                <w:szCs w:val="20"/>
              </w:rPr>
              <w:t>”. Ez idő alatt félévente más-más városba költöznek tovább, és munka melletti tanulmányaikat tovább folytatva néhány év után mestervizsgát tehetnek.</w:t>
            </w:r>
          </w:p>
          <w:p w:rsidR="00610C8A" w:rsidRDefault="00610C8A" w:rsidP="00AE4457">
            <w:pPr>
              <w:rPr>
                <w:bCs/>
                <w:sz w:val="20"/>
                <w:szCs w:val="20"/>
              </w:rPr>
            </w:pPr>
          </w:p>
          <w:p w:rsidR="00610C8A" w:rsidRPr="00610C8A" w:rsidRDefault="00610C8A" w:rsidP="00610C8A">
            <w:pPr>
              <w:rPr>
                <w:b/>
                <w:bCs/>
                <w:sz w:val="20"/>
                <w:szCs w:val="20"/>
              </w:rPr>
            </w:pPr>
            <w:r w:rsidRPr="00610C8A">
              <w:rPr>
                <w:b/>
                <w:bCs/>
                <w:sz w:val="20"/>
                <w:szCs w:val="20"/>
              </w:rPr>
              <w:t>Zsaluzóács továbbképzés</w:t>
            </w:r>
          </w:p>
          <w:p w:rsidR="00610C8A" w:rsidRPr="00610C8A" w:rsidRDefault="00610C8A" w:rsidP="00610C8A">
            <w:pPr>
              <w:jc w:val="both"/>
              <w:rPr>
                <w:bCs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 xml:space="preserve">Az ÉVOSZ az Erasmus+ Program keretében 2018. november 11. és 17. között szakmai tanulmányutat szervez szaktanárok, valamint iskolai és munkahelyi gyakorlati oktatók részére, amelynek témája a nagytáblás zsalurendszerek alkalmazási lehetőségeinek bemutatása. A projektben az ország különböző építőipari szakképző intézetének munkatársai vesznek részt. A </w:t>
            </w:r>
            <w:proofErr w:type="spellStart"/>
            <w:r w:rsidRPr="00610C8A">
              <w:rPr>
                <w:bCs/>
                <w:sz w:val="20"/>
                <w:szCs w:val="20"/>
              </w:rPr>
              <w:t>Biberachi</w:t>
            </w:r>
            <w:proofErr w:type="spellEnd"/>
            <w:r w:rsidRPr="00610C8A">
              <w:rPr>
                <w:bCs/>
                <w:sz w:val="20"/>
                <w:szCs w:val="20"/>
              </w:rPr>
              <w:t xml:space="preserve"> Ács, valamint a </w:t>
            </w:r>
            <w:proofErr w:type="spellStart"/>
            <w:r w:rsidRPr="00610C8A">
              <w:rPr>
                <w:bCs/>
                <w:sz w:val="20"/>
                <w:szCs w:val="20"/>
              </w:rPr>
              <w:t>Sigmaringeni</w:t>
            </w:r>
            <w:proofErr w:type="spellEnd"/>
            <w:r w:rsidRPr="00610C8A">
              <w:rPr>
                <w:bCs/>
                <w:sz w:val="20"/>
                <w:szCs w:val="20"/>
              </w:rPr>
              <w:t xml:space="preserve"> Építőipari Gyakorlati Képzőközpontban tett látogatásuk során betekintést nyernek a német duális képzés egyik fontos pillérét jelentő üzemen kívüli gyakorlati képzés tematikájával és intézményrendszerével, ami a vállalkozásoknál végzett munkahelyi gyakorlat fontos kiegészítője. Emellett a nagytáblás szalurendszereket gyártó </w:t>
            </w:r>
            <w:proofErr w:type="spellStart"/>
            <w:r w:rsidRPr="00610C8A">
              <w:rPr>
                <w:bCs/>
                <w:sz w:val="20"/>
                <w:szCs w:val="20"/>
              </w:rPr>
              <w:t>Paschal</w:t>
            </w:r>
            <w:proofErr w:type="spellEnd"/>
            <w:r w:rsidRPr="00610C8A">
              <w:rPr>
                <w:bCs/>
                <w:sz w:val="20"/>
                <w:szCs w:val="20"/>
              </w:rPr>
              <w:t xml:space="preserve"> és NOE cégnél tájékoztatást kapnak a nagytáblás zsalurendszerek gyártásáról, valamint a zsalutatok tervezéséről és kivitelezéséről.</w:t>
            </w:r>
          </w:p>
          <w:p w:rsidR="00610C8A" w:rsidRPr="00A47991" w:rsidRDefault="00610C8A" w:rsidP="00AE445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8A" w:rsidRPr="00610C8A" w:rsidRDefault="00610C8A" w:rsidP="00683D3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10C8A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8A" w:rsidRPr="00610C8A" w:rsidRDefault="00610C8A" w:rsidP="00610C8A">
            <w:pPr>
              <w:rPr>
                <w:b/>
                <w:bCs/>
                <w:i/>
                <w:sz w:val="20"/>
                <w:szCs w:val="20"/>
              </w:rPr>
            </w:pPr>
          </w:p>
          <w:p w:rsidR="00610C8A" w:rsidRPr="00610C8A" w:rsidRDefault="00610C8A" w:rsidP="00610C8A">
            <w:pPr>
              <w:rPr>
                <w:b/>
                <w:bCs/>
                <w:i/>
                <w:sz w:val="20"/>
                <w:szCs w:val="20"/>
              </w:rPr>
            </w:pPr>
            <w:r w:rsidRPr="00610C8A">
              <w:rPr>
                <w:b/>
                <w:bCs/>
                <w:i/>
                <w:sz w:val="20"/>
                <w:szCs w:val="20"/>
              </w:rPr>
              <w:t>A BELMASTROY cég bemutatkozása</w:t>
            </w:r>
          </w:p>
          <w:p w:rsidR="00610C8A" w:rsidRPr="00610C8A" w:rsidRDefault="00610C8A" w:rsidP="00610C8A">
            <w:pPr>
              <w:rPr>
                <w:b/>
                <w:bCs/>
                <w:i/>
                <w:sz w:val="20"/>
                <w:szCs w:val="20"/>
              </w:rPr>
            </w:pPr>
          </w:p>
          <w:p w:rsidR="00610C8A" w:rsidRPr="00610C8A" w:rsidRDefault="00610C8A" w:rsidP="00610C8A">
            <w:pPr>
              <w:jc w:val="both"/>
              <w:rPr>
                <w:bCs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 xml:space="preserve">A </w:t>
            </w:r>
            <w:proofErr w:type="spellStart"/>
            <w:r w:rsidRPr="00610C8A">
              <w:rPr>
                <w:bCs/>
                <w:sz w:val="20"/>
                <w:szCs w:val="20"/>
              </w:rPr>
              <w:t>Belarusz</w:t>
            </w:r>
            <w:proofErr w:type="spellEnd"/>
            <w:r w:rsidRPr="00610C8A">
              <w:rPr>
                <w:bCs/>
                <w:sz w:val="20"/>
                <w:szCs w:val="20"/>
              </w:rPr>
              <w:t xml:space="preserve"> Köztársaság legnagyobb építőipari vállalata BELMASTROY Építőipari Zrt. néven leányvállalatot alapított Magyarországon. A cég 2018. október </w:t>
            </w:r>
            <w:proofErr w:type="gramStart"/>
            <w:r w:rsidRPr="00610C8A">
              <w:rPr>
                <w:bCs/>
                <w:sz w:val="20"/>
                <w:szCs w:val="20"/>
              </w:rPr>
              <w:t>10-én</w:t>
            </w:r>
            <w:proofErr w:type="gramEnd"/>
            <w:r w:rsidRPr="00610C8A">
              <w:rPr>
                <w:bCs/>
                <w:sz w:val="20"/>
                <w:szCs w:val="20"/>
              </w:rPr>
              <w:t xml:space="preserve"> a Belorusz Nagykövetségen tartott prezentáció keretében mutatta be tevékenységi körét.</w:t>
            </w:r>
          </w:p>
          <w:p w:rsidR="00610C8A" w:rsidRDefault="00610C8A" w:rsidP="00AE445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8A" w:rsidRPr="00610C8A" w:rsidRDefault="00B235AA" w:rsidP="00683D39">
            <w:pPr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610C8A" w:rsidRPr="00610C8A">
                <w:rPr>
                  <w:rStyle w:val="Hiperhivatkozs"/>
                  <w:sz w:val="20"/>
                  <w:szCs w:val="20"/>
                </w:rPr>
                <w:t>Tovább…</w:t>
              </w:r>
            </w:hyperlink>
          </w:p>
        </w:tc>
      </w:tr>
      <w:tr w:rsidR="00610C8A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C8A" w:rsidRDefault="00610C8A" w:rsidP="00610C8A">
            <w:pPr>
              <w:rPr>
                <w:b/>
                <w:bCs/>
                <w:sz w:val="20"/>
                <w:szCs w:val="20"/>
              </w:rPr>
            </w:pPr>
          </w:p>
          <w:p w:rsidR="00610C8A" w:rsidRPr="00610C8A" w:rsidRDefault="00610C8A" w:rsidP="00610C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727FBD3" wp14:editId="03F4ADA4">
                  <wp:extent cx="1420091" cy="237621"/>
                  <wp:effectExtent l="0" t="0" r="889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co-logo-horizontal_rgb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166" cy="2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2D9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CB613D7" wp14:editId="5023FFD6">
                  <wp:extent cx="1285507" cy="367146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flag_co_funde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889" cy="366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C8A" w:rsidRPr="00B62D98" w:rsidRDefault="00B62D98" w:rsidP="00610C8A">
            <w:pPr>
              <w:rPr>
                <w:b/>
                <w:bCs/>
                <w:i/>
                <w:sz w:val="20"/>
                <w:szCs w:val="20"/>
              </w:rPr>
            </w:pPr>
            <w:r w:rsidRPr="00B62D98">
              <w:rPr>
                <w:b/>
                <w:bCs/>
                <w:i/>
                <w:sz w:val="20"/>
                <w:szCs w:val="20"/>
              </w:rPr>
              <w:t>I</w:t>
            </w:r>
            <w:r w:rsidR="00610C8A" w:rsidRPr="00B62D98">
              <w:rPr>
                <w:b/>
                <w:bCs/>
                <w:i/>
                <w:sz w:val="20"/>
                <w:szCs w:val="20"/>
              </w:rPr>
              <w:t>nnovatív projekt az építőiparban előforduló képzettségi hiányosságok megszüntetésére</w:t>
            </w:r>
          </w:p>
          <w:p w:rsidR="00610C8A" w:rsidRPr="00610C8A" w:rsidRDefault="00610C8A" w:rsidP="00610C8A">
            <w:pPr>
              <w:rPr>
                <w:b/>
                <w:bCs/>
                <w:sz w:val="20"/>
                <w:szCs w:val="20"/>
              </w:rPr>
            </w:pPr>
          </w:p>
          <w:p w:rsidR="00610C8A" w:rsidRPr="00610C8A" w:rsidRDefault="00610C8A" w:rsidP="00B62D98">
            <w:pPr>
              <w:jc w:val="both"/>
              <w:rPr>
                <w:bCs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 xml:space="preserve">A Szlovén Építőipari és Építőanyag Kamara (CCIS CCBMIS) által koordinált és az Erasmus+ Partnerség Program anyagi támogatásával megvalósuló SKILLCO projekt soron következő partnertalálkozója </w:t>
            </w:r>
            <w:r w:rsidRPr="00B62D98">
              <w:rPr>
                <w:b/>
                <w:bCs/>
                <w:sz w:val="20"/>
                <w:szCs w:val="20"/>
              </w:rPr>
              <w:t>2018. október 17-18-án</w:t>
            </w:r>
            <w:r w:rsidRPr="00610C8A">
              <w:rPr>
                <w:bCs/>
                <w:sz w:val="20"/>
                <w:szCs w:val="20"/>
              </w:rPr>
              <w:t xml:space="preserve"> a németországi </w:t>
            </w:r>
            <w:proofErr w:type="spellStart"/>
            <w:r w:rsidRPr="00B62D98">
              <w:rPr>
                <w:b/>
                <w:bCs/>
                <w:sz w:val="20"/>
                <w:szCs w:val="20"/>
              </w:rPr>
              <w:t>Kerpenben</w:t>
            </w:r>
            <w:proofErr w:type="spellEnd"/>
            <w:r w:rsidRPr="00610C8A">
              <w:rPr>
                <w:bCs/>
                <w:sz w:val="20"/>
                <w:szCs w:val="20"/>
              </w:rPr>
              <w:t xml:space="preserve"> kerül megrendezésre. A projektben a német, magyar és szlovén építőipari munkaadói szervezetek és szakképző intézmények mellett az EU építőipari munkáltatóinak ernyőszervezeteként eljáró Európai Építőipari Szövetség (FIEC) vesz részt.</w:t>
            </w:r>
          </w:p>
          <w:p w:rsidR="00610C8A" w:rsidRPr="00610C8A" w:rsidRDefault="00610C8A" w:rsidP="00B62D98">
            <w:pPr>
              <w:jc w:val="both"/>
              <w:rPr>
                <w:bCs/>
                <w:sz w:val="20"/>
                <w:szCs w:val="20"/>
              </w:rPr>
            </w:pPr>
          </w:p>
          <w:p w:rsidR="00610C8A" w:rsidRPr="00610C8A" w:rsidRDefault="00610C8A" w:rsidP="00B62D98">
            <w:pPr>
              <w:jc w:val="both"/>
              <w:rPr>
                <w:bCs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>A projekt célja az építőipariban előforduló szakképzettségi hiányosságok feltérképezése, és ez alapján az ezekre vonatkozóan oktatási anyagok összeállítás. A hároméves projekt elő félidejében megtörtént a szakképzettségi hiányosságok feltérképezése és azonosítása. Az építész vállalkozások visszajelzései alapján az alábbi négy területet került kiválasztásra:</w:t>
            </w:r>
          </w:p>
          <w:p w:rsidR="00610C8A" w:rsidRPr="00610C8A" w:rsidRDefault="00610C8A" w:rsidP="00B62D98">
            <w:pPr>
              <w:numPr>
                <w:ilvl w:val="0"/>
                <w:numId w:val="15"/>
              </w:numPr>
              <w:jc w:val="both"/>
              <w:rPr>
                <w:bCs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 xml:space="preserve">Zöld ismeretek: építőipari hulladék újrafelhasználása, </w:t>
            </w:r>
          </w:p>
          <w:p w:rsidR="00610C8A" w:rsidRPr="00610C8A" w:rsidRDefault="00610C8A" w:rsidP="00B62D98">
            <w:pPr>
              <w:numPr>
                <w:ilvl w:val="0"/>
                <w:numId w:val="15"/>
              </w:numPr>
              <w:jc w:val="both"/>
              <w:rPr>
                <w:bCs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 xml:space="preserve">Munkahelyi egészségvédelem és biztonság: a csont- és izomrendszeri rendellenességek megelőzése, </w:t>
            </w:r>
          </w:p>
          <w:p w:rsidR="00610C8A" w:rsidRPr="00610C8A" w:rsidRDefault="00610C8A" w:rsidP="00B62D98">
            <w:pPr>
              <w:numPr>
                <w:ilvl w:val="0"/>
                <w:numId w:val="15"/>
              </w:numPr>
              <w:jc w:val="both"/>
              <w:rPr>
                <w:bCs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 xml:space="preserve">Írás-olvasás: építési tervdokumentációk készítése és értelmezése, valamint </w:t>
            </w:r>
          </w:p>
          <w:p w:rsidR="00610C8A" w:rsidRPr="00610C8A" w:rsidRDefault="00610C8A" w:rsidP="00B62D98">
            <w:pPr>
              <w:numPr>
                <w:ilvl w:val="0"/>
                <w:numId w:val="15"/>
              </w:numPr>
              <w:jc w:val="both"/>
              <w:rPr>
                <w:bCs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 xml:space="preserve">Számolás: azaz az építési költségszámítás készítését azonosították mind a három országban egyaránt releváns problémaként. </w:t>
            </w:r>
          </w:p>
          <w:p w:rsidR="00610C8A" w:rsidRPr="00610C8A" w:rsidRDefault="00610C8A" w:rsidP="00B62D98">
            <w:pPr>
              <w:jc w:val="both"/>
              <w:rPr>
                <w:bCs/>
                <w:sz w:val="20"/>
                <w:szCs w:val="20"/>
              </w:rPr>
            </w:pPr>
          </w:p>
          <w:p w:rsidR="00610C8A" w:rsidRPr="00610C8A" w:rsidRDefault="00610C8A" w:rsidP="00B62D98">
            <w:pPr>
              <w:jc w:val="both"/>
              <w:rPr>
                <w:bCs/>
                <w:i/>
                <w:sz w:val="20"/>
                <w:szCs w:val="20"/>
              </w:rPr>
            </w:pPr>
            <w:r w:rsidRPr="00610C8A">
              <w:rPr>
                <w:bCs/>
                <w:sz w:val="20"/>
                <w:szCs w:val="20"/>
              </w:rPr>
              <w:t>A partnerek a fenti szakterületekre vonatkozóan összeállították a képzések szakmai követelményeit, és ez alapján kidolgozták az oktatáshoz szükséges tananyagokat</w:t>
            </w:r>
            <w:r w:rsidRPr="00610C8A">
              <w:rPr>
                <w:bCs/>
                <w:i/>
                <w:sz w:val="20"/>
                <w:szCs w:val="20"/>
              </w:rPr>
              <w:t xml:space="preserve">. </w:t>
            </w:r>
          </w:p>
          <w:p w:rsidR="00610C8A" w:rsidRPr="00610C8A" w:rsidRDefault="00610C8A" w:rsidP="00610C8A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8A" w:rsidRPr="00610C8A" w:rsidRDefault="00B235AA" w:rsidP="00683D39">
            <w:pPr>
              <w:rPr>
                <w:color w:val="000000" w:themeColor="text1"/>
                <w:sz w:val="20"/>
                <w:szCs w:val="20"/>
              </w:rPr>
            </w:pPr>
            <w:hyperlink r:id="rId20" w:history="1">
              <w:r w:rsidR="00610C8A" w:rsidRPr="00610C8A">
                <w:rPr>
                  <w:rStyle w:val="Hiperhivatkozs"/>
                  <w:sz w:val="20"/>
                  <w:szCs w:val="20"/>
                </w:rPr>
                <w:t>Tovább</w:t>
              </w:r>
              <w:proofErr w:type="gramStart"/>
              <w:r w:rsidR="00610C8A" w:rsidRPr="00610C8A">
                <w:rPr>
                  <w:rStyle w:val="Hiperhivatkozs"/>
                  <w:sz w:val="20"/>
                  <w:szCs w:val="20"/>
                </w:rPr>
                <w:t>...</w:t>
              </w:r>
              <w:proofErr w:type="gramEnd"/>
            </w:hyperlink>
          </w:p>
        </w:tc>
      </w:tr>
      <w:tr w:rsidR="008066FA" w:rsidRPr="00A47991" w:rsidTr="00471416">
        <w:trPr>
          <w:cantSplit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FA" w:rsidRDefault="008066FA" w:rsidP="008066FA">
            <w:pPr>
              <w:rPr>
                <w:b/>
                <w:bCs/>
                <w:sz w:val="20"/>
                <w:szCs w:val="20"/>
              </w:rPr>
            </w:pPr>
          </w:p>
          <w:p w:rsidR="008066FA" w:rsidRPr="008066FA" w:rsidRDefault="008066FA" w:rsidP="008066FA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8066FA">
              <w:rPr>
                <w:b/>
                <w:bCs/>
                <w:i/>
                <w:sz w:val="20"/>
                <w:szCs w:val="20"/>
              </w:rPr>
              <w:t>Directory</w:t>
            </w:r>
            <w:proofErr w:type="spellEnd"/>
            <w:r w:rsidRPr="008066FA">
              <w:rPr>
                <w:b/>
                <w:bCs/>
                <w:i/>
                <w:sz w:val="20"/>
                <w:szCs w:val="20"/>
              </w:rPr>
              <w:t xml:space="preserve"> 2019</w:t>
            </w:r>
          </w:p>
          <w:p w:rsidR="008066FA" w:rsidRDefault="008066FA" w:rsidP="008066FA">
            <w:pPr>
              <w:rPr>
                <w:b/>
                <w:bCs/>
                <w:sz w:val="20"/>
                <w:szCs w:val="20"/>
              </w:rPr>
            </w:pPr>
          </w:p>
          <w:p w:rsidR="008066FA" w:rsidRPr="008066FA" w:rsidRDefault="008066FA" w:rsidP="008066FA">
            <w:pPr>
              <w:jc w:val="both"/>
              <w:rPr>
                <w:bCs/>
                <w:sz w:val="20"/>
                <w:szCs w:val="20"/>
              </w:rPr>
            </w:pPr>
            <w:r w:rsidRPr="008066FA">
              <w:rPr>
                <w:bCs/>
                <w:sz w:val="20"/>
                <w:szCs w:val="20"/>
              </w:rPr>
              <w:t>Az ÉVOSZ tagszervezeteinek név- és címjegyzékét magában foglaló DIRECTORY 2019 kiadvány most készül a jövő évre szólóan.</w:t>
            </w:r>
          </w:p>
          <w:p w:rsidR="008066FA" w:rsidRPr="008066FA" w:rsidRDefault="008066FA" w:rsidP="008066FA">
            <w:pPr>
              <w:jc w:val="both"/>
              <w:rPr>
                <w:bCs/>
                <w:sz w:val="20"/>
                <w:szCs w:val="20"/>
              </w:rPr>
            </w:pPr>
            <w:r w:rsidRPr="008066FA">
              <w:rPr>
                <w:bCs/>
                <w:sz w:val="20"/>
                <w:szCs w:val="20"/>
              </w:rPr>
              <w:t>A jövő évben ünnepeljük az ÉVOSZ megalakulásának 30. évfordulóját,</w:t>
            </w:r>
            <w:r w:rsidR="00D20DFF">
              <w:rPr>
                <w:bCs/>
                <w:sz w:val="20"/>
                <w:szCs w:val="20"/>
              </w:rPr>
              <w:t xml:space="preserve"> éppen ezért kérjük, hogy cégü</w:t>
            </w:r>
            <w:r w:rsidRPr="008066FA">
              <w:rPr>
                <w:bCs/>
                <w:sz w:val="20"/>
                <w:szCs w:val="20"/>
              </w:rPr>
              <w:t xml:space="preserve">k </w:t>
            </w:r>
            <w:r w:rsidR="00D20DFF">
              <w:rPr>
                <w:bCs/>
                <w:sz w:val="20"/>
                <w:szCs w:val="20"/>
              </w:rPr>
              <w:t>részletes bemutatásával is tegyék</w:t>
            </w:r>
            <w:r w:rsidRPr="008066FA">
              <w:rPr>
                <w:bCs/>
                <w:sz w:val="20"/>
                <w:szCs w:val="20"/>
              </w:rPr>
              <w:t xml:space="preserve"> ezt hangsúlyosabbá és jelentkezzen</w:t>
            </w:r>
            <w:r w:rsidR="00D20DFF">
              <w:rPr>
                <w:bCs/>
                <w:sz w:val="20"/>
                <w:szCs w:val="20"/>
              </w:rPr>
              <w:t>ek</w:t>
            </w:r>
            <w:r w:rsidRPr="008066FA">
              <w:rPr>
                <w:bCs/>
                <w:sz w:val="20"/>
                <w:szCs w:val="20"/>
              </w:rPr>
              <w:t xml:space="preserve"> a kiadványban történő megjelentetésre.</w:t>
            </w:r>
          </w:p>
          <w:p w:rsidR="008066FA" w:rsidRPr="008066FA" w:rsidRDefault="008066FA" w:rsidP="008066FA">
            <w:pPr>
              <w:jc w:val="both"/>
              <w:rPr>
                <w:bCs/>
                <w:sz w:val="20"/>
                <w:szCs w:val="20"/>
              </w:rPr>
            </w:pPr>
            <w:r w:rsidRPr="008066FA">
              <w:rPr>
                <w:bCs/>
                <w:sz w:val="20"/>
                <w:szCs w:val="20"/>
              </w:rPr>
              <w:t>Megrendelő és kérdőív az ÉVOSZ Titkárságáról kérhető.</w:t>
            </w:r>
          </w:p>
          <w:p w:rsidR="008066FA" w:rsidRPr="008066FA" w:rsidRDefault="008066FA" w:rsidP="008066FA">
            <w:pPr>
              <w:jc w:val="both"/>
              <w:rPr>
                <w:bCs/>
                <w:sz w:val="20"/>
                <w:szCs w:val="20"/>
              </w:rPr>
            </w:pPr>
            <w:r w:rsidRPr="008066FA">
              <w:rPr>
                <w:bCs/>
                <w:sz w:val="20"/>
                <w:szCs w:val="20"/>
              </w:rPr>
              <w:t>A jelentkezéseket 2018. október 24-ig (szerda) várjuk.</w:t>
            </w:r>
          </w:p>
          <w:p w:rsidR="008066FA" w:rsidRDefault="008066FA" w:rsidP="008066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6FA" w:rsidRDefault="008066FA" w:rsidP="00683D39"/>
        </w:tc>
      </w:tr>
    </w:tbl>
    <w:p w:rsidR="00AB00B3" w:rsidRPr="007A641B" w:rsidRDefault="00AB00B3" w:rsidP="00683D39">
      <w:pPr>
        <w:rPr>
          <w:sz w:val="22"/>
          <w:szCs w:val="22"/>
        </w:rPr>
      </w:pPr>
    </w:p>
    <w:p w:rsidR="00683D39" w:rsidRPr="00F1304F" w:rsidRDefault="00683D39" w:rsidP="00683D39">
      <w:pPr>
        <w:rPr>
          <w:sz w:val="22"/>
          <w:szCs w:val="22"/>
        </w:rPr>
      </w:pPr>
      <w:r w:rsidRPr="00F1304F">
        <w:rPr>
          <w:sz w:val="22"/>
          <w:szCs w:val="22"/>
        </w:rPr>
        <w:t>201</w:t>
      </w:r>
      <w:r w:rsidR="00DD27CB">
        <w:rPr>
          <w:sz w:val="22"/>
          <w:szCs w:val="22"/>
        </w:rPr>
        <w:t>8</w:t>
      </w:r>
      <w:r w:rsidRPr="00F1304F">
        <w:rPr>
          <w:sz w:val="22"/>
          <w:szCs w:val="22"/>
        </w:rPr>
        <w:t xml:space="preserve">. </w:t>
      </w:r>
      <w:r w:rsidR="00B62D98">
        <w:rPr>
          <w:sz w:val="22"/>
          <w:szCs w:val="22"/>
        </w:rPr>
        <w:t>október</w:t>
      </w:r>
      <w:r w:rsidR="00AC63D6" w:rsidRPr="00F1304F">
        <w:rPr>
          <w:sz w:val="22"/>
          <w:szCs w:val="22"/>
        </w:rPr>
        <w:t xml:space="preserve"> </w:t>
      </w:r>
      <w:r w:rsidR="00B62D98">
        <w:rPr>
          <w:sz w:val="22"/>
          <w:szCs w:val="22"/>
        </w:rPr>
        <w:t>1</w:t>
      </w:r>
      <w:r w:rsidR="002E69DC">
        <w:rPr>
          <w:sz w:val="22"/>
          <w:szCs w:val="22"/>
        </w:rPr>
        <w:t>9</w:t>
      </w:r>
      <w:r w:rsidRPr="00F1304F">
        <w:rPr>
          <w:sz w:val="22"/>
          <w:szCs w:val="22"/>
        </w:rPr>
        <w:t>.</w:t>
      </w:r>
    </w:p>
    <w:p w:rsidR="0058411B" w:rsidRPr="00F1304F" w:rsidRDefault="0058411B" w:rsidP="00683D39">
      <w:pPr>
        <w:rPr>
          <w:sz w:val="22"/>
          <w:szCs w:val="22"/>
        </w:rPr>
      </w:pPr>
    </w:p>
    <w:p w:rsidR="00683D39" w:rsidRPr="00F1304F" w:rsidRDefault="00683D39" w:rsidP="00683D39">
      <w:pPr>
        <w:rPr>
          <w:b/>
          <w:sz w:val="22"/>
          <w:szCs w:val="22"/>
        </w:rPr>
      </w:pPr>
      <w:r w:rsidRPr="00F1304F">
        <w:rPr>
          <w:b/>
          <w:sz w:val="22"/>
          <w:szCs w:val="22"/>
        </w:rPr>
        <w:t>ÉVOSZ Titkárság</w:t>
      </w:r>
    </w:p>
    <w:p w:rsidR="00683D39" w:rsidRPr="00F1304F" w:rsidRDefault="00683D39" w:rsidP="00683D39">
      <w:pPr>
        <w:rPr>
          <w:sz w:val="22"/>
          <w:szCs w:val="22"/>
        </w:rPr>
      </w:pPr>
      <w:r w:rsidRPr="00F1304F">
        <w:rPr>
          <w:sz w:val="22"/>
          <w:szCs w:val="22"/>
        </w:rPr>
        <w:t>1013 Budapest, Döbrentei tér 1.</w:t>
      </w:r>
    </w:p>
    <w:p w:rsidR="00683D39" w:rsidRPr="00F1304F" w:rsidRDefault="00683D39" w:rsidP="00683D39">
      <w:pPr>
        <w:rPr>
          <w:sz w:val="22"/>
          <w:szCs w:val="22"/>
        </w:rPr>
      </w:pPr>
      <w:proofErr w:type="gramStart"/>
      <w:r w:rsidRPr="00F1304F">
        <w:rPr>
          <w:sz w:val="22"/>
          <w:szCs w:val="22"/>
        </w:rPr>
        <w:t>tel</w:t>
      </w:r>
      <w:proofErr w:type="gramEnd"/>
      <w:r w:rsidRPr="00F1304F">
        <w:rPr>
          <w:sz w:val="22"/>
          <w:szCs w:val="22"/>
        </w:rPr>
        <w:t>: +36-1-201-0333</w:t>
      </w:r>
    </w:p>
    <w:p w:rsidR="00683D39" w:rsidRPr="00F1304F" w:rsidRDefault="00683D39" w:rsidP="00683D39">
      <w:pPr>
        <w:rPr>
          <w:sz w:val="22"/>
          <w:szCs w:val="22"/>
        </w:rPr>
      </w:pPr>
      <w:proofErr w:type="gramStart"/>
      <w:r w:rsidRPr="00F1304F">
        <w:rPr>
          <w:sz w:val="22"/>
          <w:szCs w:val="22"/>
        </w:rPr>
        <w:t>fax</w:t>
      </w:r>
      <w:proofErr w:type="gramEnd"/>
      <w:r w:rsidRPr="00F1304F">
        <w:rPr>
          <w:sz w:val="22"/>
          <w:szCs w:val="22"/>
        </w:rPr>
        <w:t>: +36-1-201-3840</w:t>
      </w:r>
    </w:p>
    <w:p w:rsidR="00683D39" w:rsidRPr="00F1304F" w:rsidRDefault="00683D39" w:rsidP="00683D39">
      <w:pPr>
        <w:rPr>
          <w:sz w:val="22"/>
          <w:szCs w:val="22"/>
        </w:rPr>
      </w:pPr>
      <w:proofErr w:type="gramStart"/>
      <w:r w:rsidRPr="00F1304F">
        <w:rPr>
          <w:sz w:val="22"/>
          <w:szCs w:val="22"/>
        </w:rPr>
        <w:t>e-mail</w:t>
      </w:r>
      <w:proofErr w:type="gramEnd"/>
      <w:r w:rsidRPr="00F1304F">
        <w:rPr>
          <w:sz w:val="22"/>
          <w:szCs w:val="22"/>
        </w:rPr>
        <w:t xml:space="preserve">: </w:t>
      </w:r>
      <w:hyperlink r:id="rId21" w:history="1">
        <w:r w:rsidRPr="00F1304F">
          <w:rPr>
            <w:rStyle w:val="Hiperhivatkozs"/>
            <w:sz w:val="22"/>
            <w:szCs w:val="22"/>
          </w:rPr>
          <w:t>evosz@evosz.hu</w:t>
        </w:r>
      </w:hyperlink>
      <w:r w:rsidRPr="00F1304F">
        <w:rPr>
          <w:sz w:val="22"/>
          <w:szCs w:val="22"/>
        </w:rPr>
        <w:t xml:space="preserve"> </w:t>
      </w:r>
    </w:p>
    <w:p w:rsidR="00683D39" w:rsidRPr="00F1304F" w:rsidRDefault="00B235AA" w:rsidP="00683D39">
      <w:pPr>
        <w:rPr>
          <w:sz w:val="22"/>
          <w:szCs w:val="22"/>
        </w:rPr>
      </w:pPr>
      <w:hyperlink r:id="rId22" w:history="1">
        <w:r w:rsidR="00683D39" w:rsidRPr="00F1304F">
          <w:rPr>
            <w:rStyle w:val="Hiperhivatkozs"/>
            <w:sz w:val="22"/>
            <w:szCs w:val="22"/>
          </w:rPr>
          <w:t>www.evosz.hu</w:t>
        </w:r>
      </w:hyperlink>
      <w:bookmarkEnd w:id="0"/>
    </w:p>
    <w:sectPr w:rsidR="00683D39" w:rsidRPr="00F1304F" w:rsidSect="00CF3D8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DF7"/>
    <w:multiLevelType w:val="hybridMultilevel"/>
    <w:tmpl w:val="0674D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A84"/>
    <w:multiLevelType w:val="multilevel"/>
    <w:tmpl w:val="2F06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E1988"/>
    <w:multiLevelType w:val="hybridMultilevel"/>
    <w:tmpl w:val="B8484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D324A"/>
    <w:multiLevelType w:val="singleLevel"/>
    <w:tmpl w:val="040E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9653097"/>
    <w:multiLevelType w:val="hybridMultilevel"/>
    <w:tmpl w:val="9182A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616F6"/>
    <w:multiLevelType w:val="hybridMultilevel"/>
    <w:tmpl w:val="B04E1000"/>
    <w:lvl w:ilvl="0" w:tplc="54966C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E714C"/>
    <w:multiLevelType w:val="hybridMultilevel"/>
    <w:tmpl w:val="314A5CF6"/>
    <w:lvl w:ilvl="0" w:tplc="F0D6E1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EAE4B7C"/>
    <w:multiLevelType w:val="hybridMultilevel"/>
    <w:tmpl w:val="3A08A1B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DE1DA1"/>
    <w:multiLevelType w:val="hybridMultilevel"/>
    <w:tmpl w:val="6A6C180E"/>
    <w:lvl w:ilvl="0" w:tplc="C8A4D4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B0B58"/>
    <w:multiLevelType w:val="hybridMultilevel"/>
    <w:tmpl w:val="B7BAF752"/>
    <w:lvl w:ilvl="0" w:tplc="040E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937DC"/>
    <w:multiLevelType w:val="hybridMultilevel"/>
    <w:tmpl w:val="FA0A089C"/>
    <w:lvl w:ilvl="0" w:tplc="5E94A8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8984BFE"/>
    <w:multiLevelType w:val="hybridMultilevel"/>
    <w:tmpl w:val="494E9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325F9"/>
    <w:multiLevelType w:val="multilevel"/>
    <w:tmpl w:val="E3BA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00A77"/>
    <w:multiLevelType w:val="hybridMultilevel"/>
    <w:tmpl w:val="3B8273DA"/>
    <w:lvl w:ilvl="0" w:tplc="BEBCE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873FA"/>
    <w:multiLevelType w:val="multilevel"/>
    <w:tmpl w:val="F784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4"/>
  </w:num>
  <w:num w:numId="13">
    <w:abstractNumId w:val="1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39"/>
    <w:rsid w:val="000726FE"/>
    <w:rsid w:val="000774C4"/>
    <w:rsid w:val="000777CC"/>
    <w:rsid w:val="000A0DE9"/>
    <w:rsid w:val="000A124E"/>
    <w:rsid w:val="000A3CD4"/>
    <w:rsid w:val="000B1453"/>
    <w:rsid w:val="00103499"/>
    <w:rsid w:val="00142019"/>
    <w:rsid w:val="001B2BCD"/>
    <w:rsid w:val="001C0361"/>
    <w:rsid w:val="002139D4"/>
    <w:rsid w:val="00252BC2"/>
    <w:rsid w:val="0026275B"/>
    <w:rsid w:val="00293156"/>
    <w:rsid w:val="002A1FC3"/>
    <w:rsid w:val="002A54BA"/>
    <w:rsid w:val="002C3D57"/>
    <w:rsid w:val="002E08E4"/>
    <w:rsid w:val="002E4E24"/>
    <w:rsid w:val="002E69DC"/>
    <w:rsid w:val="0030647F"/>
    <w:rsid w:val="0030789B"/>
    <w:rsid w:val="00335D7E"/>
    <w:rsid w:val="00347E56"/>
    <w:rsid w:val="00360F02"/>
    <w:rsid w:val="00390138"/>
    <w:rsid w:val="003B3BCD"/>
    <w:rsid w:val="003B5B15"/>
    <w:rsid w:val="003E4E4F"/>
    <w:rsid w:val="003F30A8"/>
    <w:rsid w:val="004335AE"/>
    <w:rsid w:val="00464000"/>
    <w:rsid w:val="00471416"/>
    <w:rsid w:val="00471E53"/>
    <w:rsid w:val="004B1104"/>
    <w:rsid w:val="004E6AA9"/>
    <w:rsid w:val="0055284D"/>
    <w:rsid w:val="0058411B"/>
    <w:rsid w:val="005C19BA"/>
    <w:rsid w:val="005D5BA9"/>
    <w:rsid w:val="005F7112"/>
    <w:rsid w:val="00610C8A"/>
    <w:rsid w:val="00661A20"/>
    <w:rsid w:val="00683D39"/>
    <w:rsid w:val="006949E1"/>
    <w:rsid w:val="006D5AAD"/>
    <w:rsid w:val="006E485A"/>
    <w:rsid w:val="006E5164"/>
    <w:rsid w:val="0072283E"/>
    <w:rsid w:val="007A641B"/>
    <w:rsid w:val="007D4C59"/>
    <w:rsid w:val="00804713"/>
    <w:rsid w:val="008066FA"/>
    <w:rsid w:val="00821F70"/>
    <w:rsid w:val="00854B5A"/>
    <w:rsid w:val="00890D6C"/>
    <w:rsid w:val="008971AF"/>
    <w:rsid w:val="008A6BE3"/>
    <w:rsid w:val="00922AB3"/>
    <w:rsid w:val="00930337"/>
    <w:rsid w:val="00952D53"/>
    <w:rsid w:val="009565F9"/>
    <w:rsid w:val="00956630"/>
    <w:rsid w:val="009878D2"/>
    <w:rsid w:val="00993B14"/>
    <w:rsid w:val="009F2EE4"/>
    <w:rsid w:val="00A15362"/>
    <w:rsid w:val="00A2484F"/>
    <w:rsid w:val="00A47991"/>
    <w:rsid w:val="00A73C7B"/>
    <w:rsid w:val="00AA2F51"/>
    <w:rsid w:val="00AB00B3"/>
    <w:rsid w:val="00AB214E"/>
    <w:rsid w:val="00AB6D9D"/>
    <w:rsid w:val="00AC63D6"/>
    <w:rsid w:val="00AE4457"/>
    <w:rsid w:val="00AF146F"/>
    <w:rsid w:val="00AF6DAA"/>
    <w:rsid w:val="00B235AA"/>
    <w:rsid w:val="00B44E47"/>
    <w:rsid w:val="00B62D98"/>
    <w:rsid w:val="00BD7067"/>
    <w:rsid w:val="00C26FF8"/>
    <w:rsid w:val="00C46800"/>
    <w:rsid w:val="00C66D6E"/>
    <w:rsid w:val="00C83377"/>
    <w:rsid w:val="00C87025"/>
    <w:rsid w:val="00CD68DC"/>
    <w:rsid w:val="00CF3D83"/>
    <w:rsid w:val="00D05EDA"/>
    <w:rsid w:val="00D20DFF"/>
    <w:rsid w:val="00D22290"/>
    <w:rsid w:val="00D63347"/>
    <w:rsid w:val="00D67C21"/>
    <w:rsid w:val="00D84A17"/>
    <w:rsid w:val="00D86709"/>
    <w:rsid w:val="00DC1B3A"/>
    <w:rsid w:val="00DD08C2"/>
    <w:rsid w:val="00DD27CB"/>
    <w:rsid w:val="00DD6AF2"/>
    <w:rsid w:val="00E028D8"/>
    <w:rsid w:val="00E119BC"/>
    <w:rsid w:val="00E45D28"/>
    <w:rsid w:val="00E90A7A"/>
    <w:rsid w:val="00E95BE1"/>
    <w:rsid w:val="00EC6740"/>
    <w:rsid w:val="00F1304F"/>
    <w:rsid w:val="00F17646"/>
    <w:rsid w:val="00FA6A0B"/>
    <w:rsid w:val="00FE2201"/>
    <w:rsid w:val="00FF25FE"/>
    <w:rsid w:val="00FF41E0"/>
    <w:rsid w:val="00FF59A5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E47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3D3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3D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D39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A6BE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AA2F51"/>
    <w:pPr>
      <w:ind w:left="720"/>
      <w:contextualSpacing/>
    </w:pPr>
  </w:style>
  <w:style w:type="table" w:styleId="Rcsostblzat">
    <w:name w:val="Table Grid"/>
    <w:basedOn w:val="Normltblzat"/>
    <w:uiPriority w:val="59"/>
    <w:rsid w:val="00FF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E47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3D3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3D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D39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A6BE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AA2F51"/>
    <w:pPr>
      <w:ind w:left="720"/>
      <w:contextualSpacing/>
    </w:pPr>
  </w:style>
  <w:style w:type="table" w:styleId="Rcsostblzat">
    <w:name w:val="Table Grid"/>
    <w:basedOn w:val="Normltblzat"/>
    <w:uiPriority w:val="59"/>
    <w:rsid w:val="00FF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610">
          <w:marLeft w:val="0"/>
          <w:marRight w:val="0"/>
          <w:marTop w:val="0"/>
          <w:marBottom w:val="0"/>
          <w:divBdr>
            <w:top w:val="single" w:sz="6" w:space="6" w:color="DBDEE1"/>
            <w:left w:val="single" w:sz="6" w:space="8" w:color="DBDEE1"/>
            <w:bottom w:val="single" w:sz="6" w:space="5" w:color="DBDEE1"/>
            <w:right w:val="single" w:sz="6" w:space="8" w:color="DBDEE1"/>
          </w:divBdr>
        </w:div>
        <w:div w:id="17204757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BDEE1"/>
            <w:bottom w:val="single" w:sz="6" w:space="8" w:color="DBDEE1"/>
            <w:right w:val="single" w:sz="6" w:space="8" w:color="DBDEE1"/>
          </w:divBdr>
          <w:divsChild>
            <w:div w:id="17380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1545B.E3986EB0" TargetMode="External"/><Relationship Id="rId13" Type="http://schemas.openxmlformats.org/officeDocument/2006/relationships/hyperlink" Target="mailto:evosz@evosz.hu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mailto:evosz@evosz.h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vosz.hu/component/eventbooking/evosz/szarazepito-szakkepzes?Itemid=287" TargetMode="External"/><Relationship Id="rId17" Type="http://schemas.openxmlformats.org/officeDocument/2006/relationships/hyperlink" Target="http://www.belmastroy.h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skillco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osz.hu/component/eventbooking/evosz/kikuldetesi-feltetelek-az-europai-unioban-elsosorban-nemetorszagban-2019?Itemid=28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evosz.hu/szervezeti/szakmai-tagozatok/tuzvedelmi-tagoza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kik.hu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www.evosz.hu" TargetMode="External"/><Relationship Id="rId14" Type="http://schemas.openxmlformats.org/officeDocument/2006/relationships/hyperlink" Target="mailto:exib@tpp.uzhgorod.ua" TargetMode="External"/><Relationship Id="rId22" Type="http://schemas.openxmlformats.org/officeDocument/2006/relationships/hyperlink" Target="http://www.evo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0C41-E8B0-4A02-89A5-FA5E5733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1110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Eszter</dc:creator>
  <cp:lastModifiedBy>Fazekas Eszter</cp:lastModifiedBy>
  <cp:revision>11</cp:revision>
  <cp:lastPrinted>2017-09-27T09:14:00Z</cp:lastPrinted>
  <dcterms:created xsi:type="dcterms:W3CDTF">2018-10-13T07:13:00Z</dcterms:created>
  <dcterms:modified xsi:type="dcterms:W3CDTF">2018-10-19T07:05:00Z</dcterms:modified>
</cp:coreProperties>
</file>